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DF2285" w:rsidRPr="005140DE">
        <w:trPr>
          <w:trHeight w:hRule="exact" w:val="3031"/>
        </w:trPr>
        <w:tc>
          <w:tcPr>
            <w:tcW w:w="10716" w:type="dxa"/>
          </w:tcPr>
          <w:p w:rsidR="00DF2285" w:rsidRPr="005140DE" w:rsidRDefault="00E53BC9">
            <w:pPr>
              <w:pStyle w:val="ConsPlusTitlePage"/>
            </w:pPr>
            <w:r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DF2285" w:rsidRPr="005140DE">
        <w:trPr>
          <w:trHeight w:hRule="exact" w:val="8335"/>
        </w:trPr>
        <w:tc>
          <w:tcPr>
            <w:tcW w:w="10716" w:type="dxa"/>
            <w:vAlign w:val="center"/>
          </w:tcPr>
          <w:p w:rsidR="00DF2285" w:rsidRPr="005140DE" w:rsidRDefault="005140D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140DE">
              <w:rPr>
                <w:sz w:val="48"/>
                <w:szCs w:val="48"/>
              </w:rPr>
              <w:t>Приказ Минздрава России от 06.06.2016 N 352н</w:t>
            </w:r>
            <w:r w:rsidRPr="005140DE">
              <w:rPr>
                <w:sz w:val="48"/>
                <w:szCs w:val="48"/>
              </w:rPr>
              <w:br/>
              <w:t>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</w:t>
            </w:r>
            <w:r w:rsidRPr="005140DE">
              <w:rPr>
                <w:sz w:val="48"/>
                <w:szCs w:val="48"/>
              </w:rPr>
              <w:br/>
              <w:t>(Зарегистрировано в Минюсте России 04.07.2016 N 42742)</w:t>
            </w:r>
          </w:p>
        </w:tc>
      </w:tr>
      <w:tr w:rsidR="00DF2285" w:rsidRPr="005140DE">
        <w:trPr>
          <w:trHeight w:hRule="exact" w:val="3031"/>
        </w:trPr>
        <w:tc>
          <w:tcPr>
            <w:tcW w:w="10716" w:type="dxa"/>
            <w:vAlign w:val="center"/>
          </w:tcPr>
          <w:p w:rsidR="00DF2285" w:rsidRPr="005140DE" w:rsidRDefault="005140D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140DE">
              <w:rPr>
                <w:sz w:val="28"/>
                <w:szCs w:val="28"/>
              </w:rPr>
              <w:t>Документ предоставлен </w:t>
            </w:r>
            <w:r w:rsidRPr="005140DE">
              <w:rPr>
                <w:b/>
                <w:bCs/>
                <w:color w:val="0000FF"/>
                <w:sz w:val="28"/>
                <w:szCs w:val="28"/>
              </w:rPr>
              <w:t>КонсультантПлюс</w:t>
            </w:r>
            <w:r w:rsidRPr="005140DE">
              <w:rPr>
                <w:b/>
                <w:bCs/>
                <w:color w:val="0000FF"/>
                <w:sz w:val="28"/>
                <w:szCs w:val="28"/>
              </w:rPr>
              <w:br/>
            </w:r>
            <w:r w:rsidRPr="005140DE">
              <w:rPr>
                <w:b/>
                <w:bCs/>
                <w:color w:val="0000FF"/>
                <w:sz w:val="28"/>
                <w:szCs w:val="28"/>
              </w:rPr>
              <w:br/>
              <w:t>www.consultant.ru</w:t>
            </w:r>
            <w:r w:rsidRPr="005140DE">
              <w:rPr>
                <w:sz w:val="28"/>
                <w:szCs w:val="28"/>
              </w:rPr>
              <w:br/>
            </w:r>
            <w:r w:rsidRPr="005140DE">
              <w:rPr>
                <w:sz w:val="28"/>
                <w:szCs w:val="28"/>
              </w:rPr>
              <w:br/>
              <w:t>Дата сохранения: 12.10.2018</w:t>
            </w:r>
            <w:r w:rsidRPr="005140DE">
              <w:rPr>
                <w:sz w:val="28"/>
                <w:szCs w:val="28"/>
              </w:rPr>
              <w:br/>
              <w:t> </w:t>
            </w:r>
          </w:p>
        </w:tc>
      </w:tr>
    </w:tbl>
    <w:p w:rsidR="00DF2285" w:rsidRDefault="00DF2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F228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F2285" w:rsidRDefault="00DF2285">
      <w:pPr>
        <w:pStyle w:val="ConsPlusNormal"/>
        <w:jc w:val="both"/>
        <w:outlineLvl w:val="0"/>
      </w:pPr>
    </w:p>
    <w:p w:rsidR="00DF2285" w:rsidRDefault="005140DE">
      <w:pPr>
        <w:pStyle w:val="ConsPlusNormal"/>
        <w:outlineLvl w:val="0"/>
      </w:pPr>
      <w:r>
        <w:t>Зарегистрировано в Минюсте России 4 июля 2016 г. N 42742</w:t>
      </w:r>
    </w:p>
    <w:p w:rsidR="00DF2285" w:rsidRDefault="00DF22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285" w:rsidRDefault="00DF2285">
      <w:pPr>
        <w:pStyle w:val="ConsPlusNormal"/>
        <w:jc w:val="both"/>
      </w:pPr>
    </w:p>
    <w:p w:rsidR="00DF2285" w:rsidRDefault="005140DE">
      <w:pPr>
        <w:pStyle w:val="ConsPlusTitle"/>
        <w:jc w:val="center"/>
      </w:pPr>
      <w:r>
        <w:t>МИНИСТЕРСТВО ЗДРАВООХРАНЕНИЯ РОССИЙСКОЙ ФЕДЕРАЦИИ</w:t>
      </w:r>
    </w:p>
    <w:p w:rsidR="00DF2285" w:rsidRDefault="00DF2285">
      <w:pPr>
        <w:pStyle w:val="ConsPlusTitle"/>
        <w:jc w:val="center"/>
      </w:pPr>
    </w:p>
    <w:p w:rsidR="00DF2285" w:rsidRDefault="005140DE">
      <w:pPr>
        <w:pStyle w:val="ConsPlusTitle"/>
        <w:jc w:val="center"/>
      </w:pPr>
      <w:r>
        <w:t>ПРИКАЗ</w:t>
      </w:r>
    </w:p>
    <w:p w:rsidR="00DF2285" w:rsidRDefault="005140DE">
      <w:pPr>
        <w:pStyle w:val="ConsPlusTitle"/>
        <w:jc w:val="center"/>
      </w:pPr>
      <w:r>
        <w:t xml:space="preserve">от </w:t>
      </w:r>
      <w:bookmarkStart w:id="0" w:name="_GoBack"/>
      <w:r>
        <w:t>6 июня 2016 г. N 352н</w:t>
      </w:r>
    </w:p>
    <w:bookmarkEnd w:id="0"/>
    <w:p w:rsidR="00DF2285" w:rsidRDefault="00DF2285">
      <w:pPr>
        <w:pStyle w:val="ConsPlusTitle"/>
        <w:jc w:val="center"/>
      </w:pPr>
    </w:p>
    <w:p w:rsidR="00DF2285" w:rsidRDefault="005140DE">
      <w:pPr>
        <w:pStyle w:val="ConsPlusTitle"/>
        <w:jc w:val="center"/>
      </w:pPr>
      <w:r>
        <w:t>ОБ УТВЕРЖДЕНИИ ПОРЯДКА</w:t>
      </w:r>
    </w:p>
    <w:p w:rsidR="00DF2285" w:rsidRDefault="005140DE">
      <w:pPr>
        <w:pStyle w:val="ConsPlusTitle"/>
        <w:jc w:val="center"/>
      </w:pPr>
      <w:r>
        <w:t>ВЫДАЧИ СВИДЕТЕЛЬСТВА ОБ АККРЕДИТАЦИИ СПЕЦИАЛИСТА, ФОРМЫ</w:t>
      </w:r>
    </w:p>
    <w:p w:rsidR="00DF2285" w:rsidRDefault="005140DE">
      <w:pPr>
        <w:pStyle w:val="ConsPlusTitle"/>
        <w:jc w:val="center"/>
      </w:pPr>
      <w:r>
        <w:t>СВИДЕТЕЛЬСТВА ОБ АККРЕДИТАЦИИ СПЕЦИАЛИСТА</w:t>
      </w:r>
    </w:p>
    <w:p w:rsidR="00DF2285" w:rsidRDefault="005140DE">
      <w:pPr>
        <w:pStyle w:val="ConsPlusTitle"/>
        <w:jc w:val="center"/>
      </w:pPr>
      <w:r>
        <w:t>И ТЕХНИЧЕСКИХ ТРЕБОВАНИЙ К НЕМУ</w:t>
      </w:r>
    </w:p>
    <w:p w:rsidR="00DF2285" w:rsidRDefault="00DF2285">
      <w:pPr>
        <w:pStyle w:val="ConsPlusNormal"/>
        <w:jc w:val="both"/>
      </w:pPr>
    </w:p>
    <w:p w:rsidR="00DF2285" w:rsidRDefault="005140DE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частью 3 статьи 69</w:t>
      </w:r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2013, N 27, ст. 3477; 2016, N 1, ст. 9) приказываю: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Утвердить: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 xml:space="preserve">порядок выдачи свидетельства об аккредитации специалиста согласно </w:t>
      </w:r>
      <w:r>
        <w:rPr>
          <w:color w:val="0000FF"/>
        </w:rPr>
        <w:t>приложению N 1</w:t>
      </w:r>
      <w:r>
        <w:t>;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 xml:space="preserve">форму свидетельства об аккредитации специалиста согласно </w:t>
      </w:r>
      <w:r>
        <w:rPr>
          <w:color w:val="0000FF"/>
        </w:rPr>
        <w:t>приложению N 2</w:t>
      </w:r>
      <w:r>
        <w:t>;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 xml:space="preserve">технические требования к свидетельству об аккредитации специалиста согласно </w:t>
      </w:r>
      <w:r>
        <w:rPr>
          <w:color w:val="0000FF"/>
        </w:rPr>
        <w:t>приложению N 3</w:t>
      </w:r>
      <w:r>
        <w:t>.</w:t>
      </w:r>
    </w:p>
    <w:p w:rsidR="00DF2285" w:rsidRDefault="00DF2285">
      <w:pPr>
        <w:pStyle w:val="ConsPlusNormal"/>
        <w:jc w:val="both"/>
      </w:pPr>
    </w:p>
    <w:p w:rsidR="00DF2285" w:rsidRDefault="005140DE">
      <w:pPr>
        <w:pStyle w:val="ConsPlusNormal"/>
        <w:jc w:val="right"/>
      </w:pPr>
      <w:r>
        <w:t>Министр</w:t>
      </w:r>
    </w:p>
    <w:p w:rsidR="00DF2285" w:rsidRDefault="005140DE">
      <w:pPr>
        <w:pStyle w:val="ConsPlusNormal"/>
        <w:jc w:val="right"/>
      </w:pPr>
      <w:r>
        <w:t>В.И.СКВОРЦОВА</w:t>
      </w:r>
    </w:p>
    <w:p w:rsidR="00DF2285" w:rsidRDefault="00DF2285">
      <w:pPr>
        <w:pStyle w:val="ConsPlusNormal"/>
        <w:jc w:val="both"/>
      </w:pPr>
    </w:p>
    <w:p w:rsidR="00DF2285" w:rsidRDefault="00DF2285">
      <w:pPr>
        <w:pStyle w:val="ConsPlusNormal"/>
        <w:jc w:val="both"/>
      </w:pPr>
    </w:p>
    <w:p w:rsidR="00DF2285" w:rsidRDefault="00DF2285">
      <w:pPr>
        <w:pStyle w:val="ConsPlusNormal"/>
        <w:jc w:val="both"/>
      </w:pPr>
    </w:p>
    <w:p w:rsidR="00DF2285" w:rsidRDefault="00DF2285">
      <w:pPr>
        <w:pStyle w:val="ConsPlusNormal"/>
        <w:jc w:val="both"/>
      </w:pPr>
    </w:p>
    <w:p w:rsidR="00DF2285" w:rsidRDefault="00DF2285">
      <w:pPr>
        <w:pStyle w:val="ConsPlusNormal"/>
        <w:jc w:val="both"/>
      </w:pPr>
    </w:p>
    <w:p w:rsidR="00DF2285" w:rsidRDefault="005140DE">
      <w:pPr>
        <w:pStyle w:val="ConsPlusNormal"/>
        <w:jc w:val="right"/>
        <w:outlineLvl w:val="0"/>
      </w:pPr>
      <w:r>
        <w:t>Приложение N 1</w:t>
      </w:r>
    </w:p>
    <w:p w:rsidR="00DF2285" w:rsidRDefault="005140DE">
      <w:pPr>
        <w:pStyle w:val="ConsPlusNormal"/>
        <w:jc w:val="right"/>
      </w:pPr>
      <w:r>
        <w:t>к приказу Министерства здравоохранения</w:t>
      </w:r>
    </w:p>
    <w:p w:rsidR="00DF2285" w:rsidRDefault="005140DE">
      <w:pPr>
        <w:pStyle w:val="ConsPlusNormal"/>
        <w:jc w:val="right"/>
      </w:pPr>
      <w:r>
        <w:t>Российской Федерации</w:t>
      </w:r>
    </w:p>
    <w:p w:rsidR="00DF2285" w:rsidRDefault="005140DE">
      <w:pPr>
        <w:pStyle w:val="ConsPlusNormal"/>
        <w:jc w:val="right"/>
      </w:pPr>
      <w:r>
        <w:t>от 6 июня 2016 г. N 352н</w:t>
      </w:r>
    </w:p>
    <w:p w:rsidR="00DF2285" w:rsidRDefault="00DF2285">
      <w:pPr>
        <w:pStyle w:val="ConsPlusNormal"/>
        <w:jc w:val="both"/>
      </w:pPr>
    </w:p>
    <w:p w:rsidR="00DF2285" w:rsidRDefault="005140DE">
      <w:pPr>
        <w:pStyle w:val="ConsPlusTitle"/>
        <w:jc w:val="center"/>
      </w:pPr>
      <w:bookmarkStart w:id="1" w:name="Par32"/>
      <w:bookmarkEnd w:id="1"/>
      <w:r>
        <w:t>ПОРЯДОК ВЫДАЧИ СВИДЕТЕЛЬСТВА ОБ АККРЕДИТАЦИИ СПЕЦИАЛИСТА</w:t>
      </w:r>
    </w:p>
    <w:p w:rsidR="00DF2285" w:rsidRDefault="00DF2285">
      <w:pPr>
        <w:pStyle w:val="ConsPlusNormal"/>
        <w:jc w:val="both"/>
      </w:pPr>
    </w:p>
    <w:p w:rsidR="00DF2285" w:rsidRDefault="005140DE">
      <w:pPr>
        <w:pStyle w:val="ConsPlusNormal"/>
        <w:ind w:firstLine="540"/>
        <w:jc w:val="both"/>
      </w:pPr>
      <w:r>
        <w:t>1. Порядок устанавливает правила выдачи свидетельства об аккредитации специалиста.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2. Свидетельство об аккредитации специалиста оформляется Министерством здравоохранения Российской Федерации и подписывается уполномоченным лицом Министерства здравоохранения Российской Федерации.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3. Свидетельство об аккредитации специалиста выдается аккредитационной комиссией лицу, впервые признанному прошедшим аккредитацию специалиста не позднее чем через 30 календарных дней с момента подписания протокола заседания аккредитационной комиссии, содержащего решение аккредитационной комиссии о признании лица прошедшим аккредитацию специалиста.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4. Свидетельство об аккредитации специалиста действует в течение 5 лет с даты подписания протокола заседания аккредитационной комиссии, содержащего решение аккредитационной комиссии о признании лица прошедшим аккредитацию специалиста.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 xml:space="preserve">5. Срок действия свидетельства об аккредитации специалиста продлевается на 5 лет в случае признания лица прошедшим аккредитацию специалиста в соответствии с </w:t>
      </w:r>
      <w:r>
        <w:rPr>
          <w:color w:val="0000FF"/>
        </w:rPr>
        <w:t>Положением</w:t>
      </w:r>
      <w:r>
        <w:t xml:space="preserve"> об аккредитации специалистов, утвержденным приказом Министерства здравоохранения Российской Федерации от 2 июня </w:t>
      </w:r>
      <w:r>
        <w:lastRenderedPageBreak/>
        <w:t>2016 года N 334н &lt;1&gt; (далее - Положение об аккредитации).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16 июня 2016 г., регистрационный N 42550.</w:t>
      </w:r>
    </w:p>
    <w:p w:rsidR="00DF2285" w:rsidRDefault="00DF2285">
      <w:pPr>
        <w:pStyle w:val="ConsPlusNormal"/>
        <w:jc w:val="both"/>
      </w:pPr>
    </w:p>
    <w:p w:rsidR="00DF2285" w:rsidRDefault="005140DE">
      <w:pPr>
        <w:pStyle w:val="ConsPlusNormal"/>
        <w:ind w:firstLine="540"/>
        <w:jc w:val="both"/>
      </w:pPr>
      <w:r>
        <w:t>6. Заполнение бланка свидетельства об аккредитации специалиста осуществляется на русском языке в электронном виде с использованием программного обеспечения или рукописным способом.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7. При заполнении бланка свидетельства об аккредитации специалиста указываются: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фамилия, имя, отчество (при наличии) лица, признанного аккредитационной комиссией прошедшим аккредитацию специалиста;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 xml:space="preserve">уровень образования по специальности (направлению подготовки) в соответствии с Перечнем специальностей (направлений подготовки) высшего образования &lt;1&gt; и </w:t>
      </w:r>
      <w:r>
        <w:rPr>
          <w:color w:val="0000FF"/>
        </w:rPr>
        <w:t>Перечнем</w:t>
      </w:r>
      <w:r>
        <w:t xml:space="preserve"> специальностей среднего профессионального образования &lt;2&gt;;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 xml:space="preserve">&lt;1&gt; </w:t>
      </w:r>
      <w:r>
        <w:rPr>
          <w:color w:val="0000FF"/>
        </w:rPr>
        <w:t>Приказ</w:t>
      </w:r>
      <w: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 xml:space="preserve">&lt;2&gt; </w:t>
      </w:r>
      <w:r>
        <w:rPr>
          <w:color w:val="0000FF"/>
        </w:rPr>
        <w:t>Приказ</w:t>
      </w:r>
      <w:r>
        <w:t xml:space="preserve">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27 мая 2014 г., регистрационный N 32461), от 18 ноября 2015 г. N 1350 (зарегистрирован Министерством юстиции Российской Федерации 3 декабря 2015 г., регистрационный N 39955).</w:t>
      </w:r>
    </w:p>
    <w:p w:rsidR="00DF2285" w:rsidRDefault="00DF2285">
      <w:pPr>
        <w:pStyle w:val="ConsPlusNormal"/>
        <w:jc w:val="both"/>
      </w:pPr>
    </w:p>
    <w:p w:rsidR="00DF2285" w:rsidRDefault="005140DE">
      <w:pPr>
        <w:pStyle w:val="ConsPlusNormal"/>
        <w:ind w:firstLine="540"/>
        <w:jc w:val="both"/>
      </w:pPr>
      <w:r>
        <w:t>вид деятельности (медицинская или фармацевтическая);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наименование процедуры;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 xml:space="preserve">специальность в соответствии с </w:t>
      </w:r>
      <w:r>
        <w:rPr>
          <w:color w:val="0000FF"/>
        </w:rPr>
        <w:t>Номенклатурой</w:t>
      </w:r>
      <w:r>
        <w:t xml:space="preserve"> специальностей специалистов, имеющих высшее медицинское и фармацевтическое образование &lt;1&gt; и (или) </w:t>
      </w:r>
      <w:r>
        <w:rPr>
          <w:color w:val="0000FF"/>
        </w:rPr>
        <w:t>Номенклатурой</w:t>
      </w:r>
      <w:r>
        <w:t xml:space="preserve"> специальностей специалистов со средним медицинским и фармацевтическим образованием в сфере здравоохранения Российской Федерации &lt;2&gt;;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 xml:space="preserve">&lt;1&gt; </w:t>
      </w:r>
      <w:r>
        <w:rPr>
          <w:color w:val="0000FF"/>
        </w:rPr>
        <w:t>Приказ</w:t>
      </w:r>
      <w:r>
        <w:t xml:space="preserve">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 г., регистрационный N 39696).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 xml:space="preserve">&lt;2&gt; </w:t>
      </w:r>
      <w:r>
        <w:rPr>
          <w:color w:val="0000FF"/>
        </w:rPr>
        <w:t>Приказ</w:t>
      </w:r>
      <w:r>
        <w:t xml:space="preserve"> Министерства здравоохранения и социального развития Российской Федерации от 16 </w:t>
      </w:r>
      <w:r>
        <w:lastRenderedPageBreak/>
        <w:t>апреля 2008 г. N 176н "О Номенклатуре специальностей специалистов со средним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6 мая 2008 г., регистрационный N 11634) с изменениями, внесенными приказом Министерства здравоохранения и социального развития Российской Федерации от 30 марта 2010 г. N 199н (зарегистрирован Министерством юстиции Российской Федерации 11 мая 2010 г., регистрационный N 17160).</w:t>
      </w:r>
    </w:p>
    <w:p w:rsidR="00DF2285" w:rsidRDefault="00DF2285">
      <w:pPr>
        <w:pStyle w:val="ConsPlusNormal"/>
        <w:jc w:val="both"/>
      </w:pPr>
    </w:p>
    <w:p w:rsidR="00DF2285" w:rsidRDefault="005140DE">
      <w:pPr>
        <w:pStyle w:val="ConsPlusNormal"/>
        <w:ind w:firstLine="540"/>
        <w:jc w:val="both"/>
      </w:pPr>
      <w:r>
        <w:t>наименование профессионального стандарта;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дата и номер протокола заседания аккредитационной комиссии;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полное наименование образовательной и (или) научной организации, в помещениях которой проводилась аккредитация специалиста;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срок, до которого действительно решение аккредитационной комиссии.</w:t>
      </w:r>
    </w:p>
    <w:p w:rsidR="00DF2285" w:rsidRDefault="005140DE">
      <w:pPr>
        <w:pStyle w:val="ConsPlusNormal"/>
        <w:spacing w:before="200"/>
        <w:ind w:firstLine="540"/>
        <w:jc w:val="both"/>
      </w:pPr>
      <w:bookmarkStart w:id="2" w:name="Par61"/>
      <w:bookmarkEnd w:id="2"/>
      <w:r>
        <w:t>8. Свидетельство об аккредитации специалиста выдается лицу, признанному аккредитационной комиссией прошедшим аккредитацию специалиста при предъявлении документа, удостоверяющего личность, либо представителю указанного лица при наличии доверенности, оформленной в установленном порядке, либо высылается по почте ценным отправлением с уведомлением о вручении.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9. Для регистрации выданных свидетельств об аккредитации специалиста в аккредитационной комиссии ведется журнал учета выданных свидетельств об аккредитации специалиста, в котором указываются: фамилия, имя, отчество (при наличии), специальность (направление подготовки), регистрационный номер свидетельства об аккредитации специалиста, фамилия, имя, отчество (при наличии) лица, получившего свидетельство об аккредитации, номер, дата выдачи и орган, выдавший документ, удостоверяющий личность, лица, получившего свидетельство об аккредитации специалиста, дату выдачи свидетельства об аккредитации специалиста.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 xml:space="preserve">10. Журнал учета выданных свидетельств об аккредитации специалиста хранится в организациях, указанных в </w:t>
      </w:r>
      <w:r>
        <w:rPr>
          <w:color w:val="0000FF"/>
        </w:rPr>
        <w:t>пункте 8</w:t>
      </w:r>
      <w:r>
        <w:t xml:space="preserve"> Положения об аккредитации.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11. Сведения о регистрационном номере и дате выдачи свидетельства об аккредитации специалиста вносятся ответственным секретарем аккредитационной комиссии в Федеральный регистр медицинских работников &lt;1&gt;.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 xml:space="preserve">&lt;1&gt; </w:t>
      </w:r>
      <w:r>
        <w:rPr>
          <w:color w:val="0000FF"/>
        </w:rPr>
        <w:t>Приказ</w:t>
      </w:r>
      <w:r>
        <w:t xml:space="preserve"> Министерства здравоохранения Российской Федерации от 31 декабря 2013 г. N 1159н "Об утверждении Порядка ведения персонифицированного учета при осуществлении медицинской деятельности лиц, участвующих в оказании медицинских услуг" (зарегистрирован Министерством юстиции Российской Федерации 21 апреля 2014 г., регистрационный N 32044).</w:t>
      </w:r>
    </w:p>
    <w:p w:rsidR="00DF2285" w:rsidRDefault="00DF2285">
      <w:pPr>
        <w:pStyle w:val="ConsPlusNormal"/>
        <w:jc w:val="both"/>
      </w:pPr>
    </w:p>
    <w:p w:rsidR="00DF2285" w:rsidRDefault="005140DE">
      <w:pPr>
        <w:pStyle w:val="ConsPlusNormal"/>
        <w:ind w:firstLine="540"/>
        <w:jc w:val="both"/>
      </w:pPr>
      <w:r>
        <w:t>12. В случае утраты свидетельства об аккредитации специалиста или его порчи (повреждения) лицо, получившее свидетельство об аккредитации специалиста, вправе обратиться в Министерство здравоохранения Российской Федерации с заявлением о предоставлении дубликата свидетельства об аккредитации специалиста, в котором должны быть указаны: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фамилия, имя, отчество (при наличии) лица, получившего свидетельство об аккредитации специалиста;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при утрате свидетельства об аккредитации специалиста - обстоятельства утраты свидетельства об аккредитации специалиста;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при порче (повреждении) свидетельства об аккредитации специалиста - обстоятельства и характер повреждений, исключающих возможность дальнейшего использования свидетельства об аккредитации специалиста, с приложением поврежденного свидетельства об аккредитации специалиста.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lastRenderedPageBreak/>
        <w:t xml:space="preserve">13. Дубликат свидетельства об аккредитации специалиста оформляется Министерством здравоохранения Российской Федерации, подписывается уполномоченным лицом Министерства здравоохранения Российской Федерации и выдается Министерством здравоохранения Российской Федерации в соответствии с </w:t>
      </w:r>
      <w:r>
        <w:rPr>
          <w:color w:val="0000FF"/>
        </w:rPr>
        <w:t>пунктом 8</w:t>
      </w:r>
      <w:r>
        <w:t xml:space="preserve"> настоящего Порядка.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14. Выдача дубликата свидетельства об аккредитации специалиста осуществляется не позднее чем через 30 календарных дней со дня регистрации в Министерстве здравоохранения Российской Федерации заявления о предоставлении дубликата свидетельства об аккредитации специалиста с приложением следующих документов: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копия документа, удостоверяющего личность;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копия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копия страхового свидетельства обязательного пенсионного страхования (при наличии).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15. На первой странице дубликата свидетельства об аккредитации специалиста в заголовке под словами "свидетельство об аккредитации специалиста" штампом синего цвета ставится слово "дубликат".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16. Испорченные при заполнении бланки свидетельства об аккредитации специалиста подлежат уничтожению с составлением соответствующего акта.</w:t>
      </w:r>
    </w:p>
    <w:p w:rsidR="00DF2285" w:rsidRDefault="00DF2285">
      <w:pPr>
        <w:pStyle w:val="ConsPlusNormal"/>
        <w:jc w:val="both"/>
      </w:pPr>
    </w:p>
    <w:p w:rsidR="00DF2285" w:rsidRDefault="00DF2285">
      <w:pPr>
        <w:pStyle w:val="ConsPlusNormal"/>
        <w:jc w:val="both"/>
      </w:pPr>
    </w:p>
    <w:p w:rsidR="00DF2285" w:rsidRDefault="00DF2285">
      <w:pPr>
        <w:pStyle w:val="ConsPlusNormal"/>
        <w:jc w:val="both"/>
      </w:pPr>
    </w:p>
    <w:p w:rsidR="00DF2285" w:rsidRDefault="00DF2285">
      <w:pPr>
        <w:pStyle w:val="ConsPlusNormal"/>
        <w:jc w:val="both"/>
      </w:pPr>
    </w:p>
    <w:p w:rsidR="00DF2285" w:rsidRDefault="00DF2285">
      <w:pPr>
        <w:pStyle w:val="ConsPlusNormal"/>
        <w:jc w:val="both"/>
      </w:pPr>
    </w:p>
    <w:p w:rsidR="00DF2285" w:rsidRDefault="005140DE">
      <w:pPr>
        <w:pStyle w:val="ConsPlusNormal"/>
        <w:jc w:val="right"/>
        <w:outlineLvl w:val="0"/>
      </w:pPr>
      <w:r>
        <w:t>Приложение N 2</w:t>
      </w:r>
    </w:p>
    <w:p w:rsidR="00DF2285" w:rsidRDefault="005140DE">
      <w:pPr>
        <w:pStyle w:val="ConsPlusNormal"/>
        <w:jc w:val="right"/>
      </w:pPr>
      <w:r>
        <w:t>к приказу Министерства здравоохранения</w:t>
      </w:r>
    </w:p>
    <w:p w:rsidR="00DF2285" w:rsidRDefault="005140DE">
      <w:pPr>
        <w:pStyle w:val="ConsPlusNormal"/>
        <w:jc w:val="right"/>
      </w:pPr>
      <w:r>
        <w:t>Российской Федерации</w:t>
      </w:r>
    </w:p>
    <w:p w:rsidR="00DF2285" w:rsidRDefault="005140DE">
      <w:pPr>
        <w:pStyle w:val="ConsPlusNormal"/>
        <w:jc w:val="right"/>
      </w:pPr>
      <w:r>
        <w:t>от 6 июня 2016 г. N 352н</w:t>
      </w:r>
    </w:p>
    <w:p w:rsidR="00DF2285" w:rsidRDefault="00DF2285">
      <w:pPr>
        <w:pStyle w:val="ConsPlusNormal"/>
        <w:jc w:val="both"/>
      </w:pPr>
    </w:p>
    <w:p w:rsidR="00DF2285" w:rsidRDefault="005140DE">
      <w:pPr>
        <w:pStyle w:val="ConsPlusTitle"/>
        <w:jc w:val="center"/>
      </w:pPr>
      <w:bookmarkStart w:id="3" w:name="Par89"/>
      <w:bookmarkEnd w:id="3"/>
      <w:r>
        <w:t>ФОРМА СВИДЕТЕЛЬСТВА ОБ АККРЕДИТАЦИИ СПЕЦИАЛИСТА</w:t>
      </w:r>
    </w:p>
    <w:p w:rsidR="00DF2285" w:rsidRDefault="00DF2285">
      <w:pPr>
        <w:pStyle w:val="ConsPlusNormal"/>
        <w:jc w:val="both"/>
      </w:pPr>
    </w:p>
    <w:p w:rsidR="00DF2285" w:rsidRDefault="005140DE">
      <w:pPr>
        <w:pStyle w:val="ConsPlusNormal"/>
        <w:jc w:val="center"/>
        <w:outlineLvl w:val="1"/>
      </w:pPr>
      <w:r>
        <w:t>Обложка свидетельства</w:t>
      </w:r>
    </w:p>
    <w:p w:rsidR="00DF2285" w:rsidRDefault="00DF22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DF2285" w:rsidRPr="005140DE"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РОССИЙСКАЯ ФЕДЕРАЦИЯ</w:t>
            </w:r>
          </w:p>
        </w:tc>
      </w:tr>
      <w:tr w:rsidR="00DF2285" w:rsidRPr="005140DE"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</w:tr>
      <w:tr w:rsidR="00DF2285" w:rsidRPr="005140DE"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СВИДЕТЕЛЬСТВО</w:t>
            </w:r>
          </w:p>
          <w:p w:rsidR="00DF2285" w:rsidRPr="005140DE" w:rsidRDefault="005140DE">
            <w:pPr>
              <w:pStyle w:val="ConsPlusNormal"/>
              <w:jc w:val="center"/>
            </w:pPr>
            <w:r w:rsidRPr="005140DE">
              <w:t>об аккредитации специалиста</w:t>
            </w:r>
          </w:p>
        </w:tc>
      </w:tr>
      <w:tr w:rsidR="00DF2285" w:rsidRPr="005140DE"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</w:tr>
    </w:tbl>
    <w:p w:rsidR="00DF2285" w:rsidRDefault="00DF22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DF2285" w:rsidRPr="005140DE"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  <w:outlineLvl w:val="1"/>
            </w:pPr>
            <w:r w:rsidRPr="005140DE">
              <w:t>Форзац, Лицевая сторона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Страница 1</w:t>
            </w:r>
          </w:p>
        </w:tc>
      </w:tr>
      <w:tr w:rsidR="00DF2285" w:rsidRPr="005140DE"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</w:tr>
      <w:tr w:rsidR="00DF2285" w:rsidRPr="005140DE"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РОССИЙСКАЯ ФЕДЕРАЦИЯ</w:t>
            </w:r>
          </w:p>
        </w:tc>
      </w:tr>
      <w:tr w:rsidR="00DF2285" w:rsidRPr="005140DE"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</w:tr>
      <w:tr w:rsidR="00DF2285" w:rsidRPr="005140DE"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СВИДЕТЕЛЬСТВО</w:t>
            </w:r>
          </w:p>
          <w:p w:rsidR="00DF2285" w:rsidRPr="005140DE" w:rsidRDefault="005140DE">
            <w:pPr>
              <w:pStyle w:val="ConsPlusNormal"/>
              <w:jc w:val="center"/>
            </w:pPr>
            <w:r w:rsidRPr="005140DE">
              <w:t>об аккредитации специалиста</w:t>
            </w:r>
          </w:p>
        </w:tc>
      </w:tr>
      <w:tr w:rsidR="00DF2285" w:rsidRPr="005140DE"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</w:tr>
      <w:tr w:rsidR="00DF2285" w:rsidRPr="005140DE"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000000000000</w:t>
            </w:r>
          </w:p>
        </w:tc>
      </w:tr>
      <w:tr w:rsidR="00DF2285" w:rsidRPr="005140DE"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</w:tr>
      <w:tr w:rsidR="00DF2285" w:rsidRPr="005140DE"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_____________________________</w:t>
            </w:r>
          </w:p>
          <w:p w:rsidR="00DF2285" w:rsidRPr="005140DE" w:rsidRDefault="005140DE">
            <w:pPr>
              <w:pStyle w:val="ConsPlusNormal"/>
              <w:jc w:val="center"/>
            </w:pPr>
            <w:r w:rsidRPr="005140DE">
              <w:t>(регистрационный номер)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</w:tr>
      <w:tr w:rsidR="00DF2285" w:rsidRPr="005140DE"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</w:tr>
    </w:tbl>
    <w:p w:rsidR="00DF2285" w:rsidRDefault="00DF22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DF2285" w:rsidRPr="005140DE"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  <w:outlineLvl w:val="1"/>
            </w:pPr>
            <w:r w:rsidRPr="005140DE">
              <w:t>Страница 2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Страница 3</w:t>
            </w:r>
          </w:p>
        </w:tc>
      </w:tr>
      <w:tr w:rsidR="00DF2285" w:rsidRPr="005140DE"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Настоящее свидетельство подтверждает, что</w:t>
            </w:r>
          </w:p>
          <w:p w:rsidR="00DF2285" w:rsidRPr="005140DE" w:rsidRDefault="00DF2285">
            <w:pPr>
              <w:pStyle w:val="ConsPlusNormal"/>
            </w:pPr>
          </w:p>
          <w:p w:rsidR="00DF2285" w:rsidRPr="005140DE" w:rsidRDefault="005140DE">
            <w:pPr>
              <w:pStyle w:val="ConsPlusNormal"/>
              <w:jc w:val="center"/>
            </w:pPr>
            <w:r w:rsidRPr="005140DE">
              <w:t>______________________________________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Настоящее свидетельство подтверждает, что</w:t>
            </w:r>
          </w:p>
          <w:p w:rsidR="00DF2285" w:rsidRPr="005140DE" w:rsidRDefault="00DF2285">
            <w:pPr>
              <w:pStyle w:val="ConsPlusNormal"/>
            </w:pPr>
          </w:p>
          <w:p w:rsidR="00DF2285" w:rsidRPr="005140DE" w:rsidRDefault="005140DE">
            <w:pPr>
              <w:pStyle w:val="ConsPlusNormal"/>
              <w:jc w:val="center"/>
            </w:pPr>
            <w:r w:rsidRPr="005140DE">
              <w:t>______________________________________</w:t>
            </w:r>
          </w:p>
        </w:tc>
      </w:tr>
      <w:tr w:rsidR="00DF2285" w:rsidRPr="005140DE">
        <w:tc>
          <w:tcPr>
            <w:tcW w:w="48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имеющий среднее профессиональное образование по специальности</w:t>
            </w:r>
          </w:p>
          <w:p w:rsidR="00DF2285" w:rsidRPr="005140DE" w:rsidRDefault="00DF2285">
            <w:pPr>
              <w:pStyle w:val="ConsPlusNormal"/>
            </w:pPr>
          </w:p>
          <w:p w:rsidR="00DF2285" w:rsidRPr="005140DE" w:rsidRDefault="005140DE">
            <w:pPr>
              <w:pStyle w:val="ConsPlusNormal"/>
              <w:jc w:val="center"/>
            </w:pPr>
            <w:r w:rsidRPr="005140DE">
              <w:t>______________________________________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имеющий высшее образование</w:t>
            </w:r>
          </w:p>
          <w:p w:rsidR="00DF2285" w:rsidRPr="005140DE" w:rsidRDefault="005140DE">
            <w:pPr>
              <w:pStyle w:val="ConsPlusNormal"/>
              <w:jc w:val="center"/>
            </w:pPr>
            <w:r w:rsidRPr="005140DE">
              <w:t>______________________________________</w:t>
            </w:r>
          </w:p>
        </w:tc>
      </w:tr>
      <w:tr w:rsidR="00DF2285" w:rsidRPr="005140DE"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DF2285">
            <w:pPr>
              <w:pStyle w:val="ConsPlusNormal"/>
              <w:jc w:val="both"/>
            </w:pP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по специальности (направлению подготовки)</w:t>
            </w:r>
          </w:p>
          <w:p w:rsidR="00DF2285" w:rsidRPr="005140DE" w:rsidRDefault="00DF2285">
            <w:pPr>
              <w:pStyle w:val="ConsPlusNormal"/>
            </w:pPr>
          </w:p>
          <w:p w:rsidR="00DF2285" w:rsidRPr="005140DE" w:rsidRDefault="005140DE">
            <w:pPr>
              <w:pStyle w:val="ConsPlusNormal"/>
              <w:jc w:val="center"/>
            </w:pPr>
            <w:r w:rsidRPr="005140DE">
              <w:t>______________________________________</w:t>
            </w:r>
          </w:p>
        </w:tc>
      </w:tr>
      <w:tr w:rsidR="00DF2285" w:rsidRPr="005140DE"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имеет право на осуществление</w:t>
            </w:r>
          </w:p>
          <w:p w:rsidR="00DF2285" w:rsidRPr="005140DE" w:rsidRDefault="005140DE">
            <w:pPr>
              <w:pStyle w:val="ConsPlusNormal"/>
              <w:jc w:val="center"/>
            </w:pPr>
            <w:r w:rsidRPr="005140DE">
              <w:t>______________________________________</w:t>
            </w:r>
          </w:p>
          <w:p w:rsidR="00DF2285" w:rsidRPr="005140DE" w:rsidRDefault="005140DE">
            <w:pPr>
              <w:pStyle w:val="ConsPlusNormal"/>
              <w:jc w:val="center"/>
            </w:pPr>
            <w:r w:rsidRPr="005140DE">
              <w:t>деятельности на территории Российской Федерации в соответствии с процедурой аккредитации специалиста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имеет право на осуществление</w:t>
            </w:r>
          </w:p>
          <w:p w:rsidR="00DF2285" w:rsidRPr="005140DE" w:rsidRDefault="005140DE">
            <w:pPr>
              <w:pStyle w:val="ConsPlusNormal"/>
              <w:jc w:val="center"/>
            </w:pPr>
            <w:r w:rsidRPr="005140DE">
              <w:t>______________________________________</w:t>
            </w:r>
          </w:p>
          <w:p w:rsidR="00DF2285" w:rsidRPr="005140DE" w:rsidRDefault="005140DE">
            <w:pPr>
              <w:pStyle w:val="ConsPlusNormal"/>
              <w:jc w:val="center"/>
            </w:pPr>
            <w:r w:rsidRPr="005140DE">
              <w:t>деятельности на территории Российской Федерации в соответствии с процедурой аккредитации специалиста</w:t>
            </w:r>
          </w:p>
        </w:tc>
      </w:tr>
      <w:tr w:rsidR="00DF2285" w:rsidRPr="005140DE"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</w:tr>
      <w:tr w:rsidR="00DF2285" w:rsidRPr="005140DE"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Уполномоченное лицо: _________/________/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Уполномоченное лицо: _________/________/</w:t>
            </w:r>
          </w:p>
        </w:tc>
      </w:tr>
      <w:tr w:rsidR="00DF2285" w:rsidRPr="005140DE"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МП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МП</w:t>
            </w:r>
          </w:p>
        </w:tc>
      </w:tr>
      <w:tr w:rsidR="00DF2285" w:rsidRPr="005140DE"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</w:tr>
    </w:tbl>
    <w:p w:rsidR="00DF2285" w:rsidRDefault="00DF22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720"/>
        <w:gridCol w:w="4080"/>
      </w:tblGrid>
      <w:tr w:rsidR="00DF2285" w:rsidRPr="005140DE"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  <w:outlineLvl w:val="1"/>
            </w:pPr>
            <w:r w:rsidRPr="005140DE">
              <w:t>Страница 4</w:t>
            </w: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Страница 5</w:t>
            </w:r>
          </w:p>
        </w:tc>
      </w:tr>
      <w:tr w:rsidR="00DF2285" w:rsidRPr="005140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а) Наименование процедуры: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85" w:rsidRPr="005140DE" w:rsidRDefault="00DF2285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а) Наименование процедуры: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</w:t>
            </w: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б) Специальность: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______________________________________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б) Специальность: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______________________________________</w:t>
            </w: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в) Наименование профессионального стандарта: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______________________________________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в) Наименование профессионального стандарта: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______________________________________</w:t>
            </w: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г) Протокол заседания аккредитационной комиссии:</w:t>
            </w:r>
          </w:p>
          <w:p w:rsidR="00DF2285" w:rsidRPr="005140DE" w:rsidRDefault="005140DE">
            <w:pPr>
              <w:pStyle w:val="ConsPlusNormal"/>
            </w:pPr>
            <w:r w:rsidRPr="005140DE">
              <w:t>N ________ от "__" __________ 20__ г.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г) Протокол заседания аккредитационной комиссии:</w:t>
            </w:r>
          </w:p>
          <w:p w:rsidR="00DF2285" w:rsidRPr="005140DE" w:rsidRDefault="005140DE">
            <w:pPr>
              <w:pStyle w:val="ConsPlusNormal"/>
            </w:pPr>
            <w:r w:rsidRPr="005140DE">
              <w:t>N ________ от "__" __________ 20__ г.</w:t>
            </w: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д) Место проведения аккредитации специалиста: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______________________________________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д) Место проведения аккредитации специалиста: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______________________________________</w:t>
            </w: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lastRenderedPageBreak/>
              <w:t>е) Решение аккредитационной комиссии действительно до:</w:t>
            </w:r>
          </w:p>
          <w:p w:rsidR="00DF2285" w:rsidRPr="005140DE" w:rsidRDefault="005140DE">
            <w:pPr>
              <w:pStyle w:val="ConsPlusNormal"/>
            </w:pPr>
            <w:r w:rsidRPr="005140DE">
              <w:t>"__" ____________ 20__ г.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е) Решение аккредитационной комиссии действительно до:</w:t>
            </w:r>
          </w:p>
          <w:p w:rsidR="00DF2285" w:rsidRPr="005140DE" w:rsidRDefault="005140DE">
            <w:pPr>
              <w:pStyle w:val="ConsPlusNormal"/>
            </w:pPr>
            <w:r w:rsidRPr="005140DE">
              <w:t>"__" ____________ 20__ г.</w:t>
            </w: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Уполномоченное лицо: _________/________/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Уполномоченное лицо: _________/________/</w:t>
            </w: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МП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МП</w:t>
            </w:r>
          </w:p>
        </w:tc>
      </w:tr>
      <w:tr w:rsidR="00DF2285" w:rsidRPr="005140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а) Наименование процедуры: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85" w:rsidRPr="005140DE" w:rsidRDefault="00DF2285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а) Наименование процедуры: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</w:t>
            </w: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б) Специальность: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______________________________________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б) Специальность: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______________________________________</w:t>
            </w: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в) Наименование профессионального стандарта: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______________________________________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в) Наименование профессионального стандарта: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______________________________________</w:t>
            </w: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г) Протокол заседания аккредитационной комиссии:</w:t>
            </w:r>
          </w:p>
          <w:p w:rsidR="00DF2285" w:rsidRPr="005140DE" w:rsidRDefault="005140DE">
            <w:pPr>
              <w:pStyle w:val="ConsPlusNormal"/>
            </w:pPr>
            <w:r w:rsidRPr="005140DE">
              <w:t>N ________ от "__" __________ 20__ г.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г) Протокол заседания аккредитационной комиссии:</w:t>
            </w:r>
          </w:p>
          <w:p w:rsidR="00DF2285" w:rsidRPr="005140DE" w:rsidRDefault="005140DE">
            <w:pPr>
              <w:pStyle w:val="ConsPlusNormal"/>
            </w:pPr>
            <w:r w:rsidRPr="005140DE">
              <w:t>N ________ от "__" __________ 20__ г.</w:t>
            </w: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д) Место проведения аккредитации специалиста: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______________________________________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д) Место проведения аккредитации специалиста: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______________________________________</w:t>
            </w: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е) Решение аккредитационной комиссии действительно до:</w:t>
            </w:r>
          </w:p>
          <w:p w:rsidR="00DF2285" w:rsidRPr="005140DE" w:rsidRDefault="005140DE">
            <w:pPr>
              <w:pStyle w:val="ConsPlusNormal"/>
            </w:pPr>
            <w:r w:rsidRPr="005140DE">
              <w:t>"__" ____________ 20__ г.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е) Решение аккредитационной комиссии действительно до:</w:t>
            </w:r>
          </w:p>
          <w:p w:rsidR="00DF2285" w:rsidRPr="005140DE" w:rsidRDefault="005140DE">
            <w:pPr>
              <w:pStyle w:val="ConsPlusNormal"/>
            </w:pPr>
            <w:r w:rsidRPr="005140DE">
              <w:t>"__" ____________ 20__ г.</w:t>
            </w: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Уполномоченное лицо: _________/________/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Уполномоченное лицо: _________/________/</w:t>
            </w: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МП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МП</w:t>
            </w:r>
          </w:p>
        </w:tc>
      </w:tr>
    </w:tbl>
    <w:p w:rsidR="00DF2285" w:rsidRDefault="00DF22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4800"/>
      </w:tblGrid>
      <w:tr w:rsidR="00DF2285" w:rsidRPr="005140DE"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  <w:outlineLvl w:val="1"/>
            </w:pPr>
            <w:r w:rsidRPr="005140DE">
              <w:t>Страницы 6 - 16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Форзац, Оборотная сторона</w:t>
            </w:r>
          </w:p>
        </w:tc>
      </w:tr>
      <w:tr w:rsidR="00DF2285" w:rsidRPr="005140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а) Наименование процедуры: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_________________________________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5" w:rsidRPr="005140DE" w:rsidRDefault="00DF2285">
            <w:pPr>
              <w:pStyle w:val="ConsPlusNormal"/>
            </w:pP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б) Специальность: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______________________________________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DF2285">
            <w:pPr>
              <w:pStyle w:val="ConsPlusNormal"/>
            </w:pP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в) Наименование профессионального стандарта: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______________________________________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DF2285">
            <w:pPr>
              <w:pStyle w:val="ConsPlusNormal"/>
            </w:pP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г) Протокол заседания аккредитационной комиссии:</w:t>
            </w:r>
          </w:p>
          <w:p w:rsidR="00DF2285" w:rsidRPr="005140DE" w:rsidRDefault="005140DE">
            <w:pPr>
              <w:pStyle w:val="ConsPlusNormal"/>
            </w:pPr>
            <w:r w:rsidRPr="005140DE">
              <w:t>N ________ от "__" __________ 20__ г.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DF2285">
            <w:pPr>
              <w:pStyle w:val="ConsPlusNormal"/>
            </w:pP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д) Место проведения аккредитации специалиста: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______________________________________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DF2285">
            <w:pPr>
              <w:pStyle w:val="ConsPlusNormal"/>
            </w:pP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е) Решение аккредитационной комиссии действительно до:</w:t>
            </w:r>
          </w:p>
          <w:p w:rsidR="00DF2285" w:rsidRPr="005140DE" w:rsidRDefault="005140DE">
            <w:pPr>
              <w:pStyle w:val="ConsPlusNormal"/>
            </w:pPr>
            <w:r w:rsidRPr="005140DE">
              <w:t>"__" ____________ 20__ г.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DF2285">
            <w:pPr>
              <w:pStyle w:val="ConsPlusNormal"/>
            </w:pP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Уполномоченное лицо: _________/________/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DF2285">
            <w:pPr>
              <w:pStyle w:val="ConsPlusNormal"/>
            </w:pP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МП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DF2285">
            <w:pPr>
              <w:pStyle w:val="ConsPlusNormal"/>
            </w:pPr>
          </w:p>
        </w:tc>
      </w:tr>
      <w:tr w:rsidR="00DF2285" w:rsidRPr="005140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5" w:rsidRPr="005140DE" w:rsidRDefault="00DF228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а) Наименование процедуры: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_________________________________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DF2285">
            <w:pPr>
              <w:pStyle w:val="ConsPlusNormal"/>
            </w:pP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б) Специальность: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______________________________________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DF2285">
            <w:pPr>
              <w:pStyle w:val="ConsPlusNormal"/>
            </w:pP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в) Наименование профессионального стандарта: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______________________________________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DF2285">
            <w:pPr>
              <w:pStyle w:val="ConsPlusNormal"/>
            </w:pP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г) Протокол заседания аккредитационной комиссии:</w:t>
            </w:r>
          </w:p>
          <w:p w:rsidR="00DF2285" w:rsidRPr="005140DE" w:rsidRDefault="005140DE">
            <w:pPr>
              <w:pStyle w:val="ConsPlusNormal"/>
            </w:pPr>
            <w:r w:rsidRPr="005140DE">
              <w:t>N ________ от "__" __________ 20__ г.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DF2285">
            <w:pPr>
              <w:pStyle w:val="ConsPlusNormal"/>
            </w:pP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д) Место проведения аккредитации специалиста:</w:t>
            </w:r>
          </w:p>
          <w:p w:rsidR="00DF2285" w:rsidRPr="005140DE" w:rsidRDefault="005140DE">
            <w:pPr>
              <w:pStyle w:val="ConsPlusNormal"/>
            </w:pPr>
            <w:r w:rsidRPr="005140DE">
              <w:t>______________________________________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DF2285">
            <w:pPr>
              <w:pStyle w:val="ConsPlusNormal"/>
            </w:pP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е) Решение аккредитационной комиссии действительно до:</w:t>
            </w:r>
          </w:p>
          <w:p w:rsidR="00DF2285" w:rsidRPr="005140DE" w:rsidRDefault="005140DE">
            <w:pPr>
              <w:pStyle w:val="ConsPlusNormal"/>
            </w:pPr>
            <w:r w:rsidRPr="005140DE">
              <w:t>"__" ____________ 20__ г.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DF2285">
            <w:pPr>
              <w:pStyle w:val="ConsPlusNormal"/>
            </w:pP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</w:pPr>
            <w:r w:rsidRPr="005140DE">
              <w:t>Уполномоченное лицо: _________/________/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DF2285" w:rsidRPr="005140DE" w:rsidRDefault="00DF2285">
            <w:pPr>
              <w:pStyle w:val="ConsPlusNormal"/>
            </w:pPr>
          </w:p>
        </w:tc>
      </w:tr>
      <w:tr w:rsidR="00DF2285" w:rsidRPr="005140DE"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85" w:rsidRPr="005140DE" w:rsidRDefault="005140DE">
            <w:pPr>
              <w:pStyle w:val="ConsPlusNormal"/>
              <w:jc w:val="center"/>
            </w:pPr>
            <w:r w:rsidRPr="005140DE">
              <w:t>МП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85" w:rsidRPr="005140DE" w:rsidRDefault="00DF2285">
            <w:pPr>
              <w:pStyle w:val="ConsPlusNormal"/>
            </w:pPr>
          </w:p>
        </w:tc>
      </w:tr>
    </w:tbl>
    <w:p w:rsidR="00DF2285" w:rsidRDefault="00DF2285">
      <w:pPr>
        <w:pStyle w:val="ConsPlusNormal"/>
        <w:jc w:val="both"/>
      </w:pPr>
    </w:p>
    <w:p w:rsidR="00DF2285" w:rsidRDefault="00DF2285">
      <w:pPr>
        <w:pStyle w:val="ConsPlusNormal"/>
        <w:jc w:val="both"/>
      </w:pPr>
    </w:p>
    <w:p w:rsidR="00DF2285" w:rsidRDefault="00DF2285">
      <w:pPr>
        <w:pStyle w:val="ConsPlusNormal"/>
        <w:jc w:val="both"/>
      </w:pPr>
    </w:p>
    <w:p w:rsidR="00DF2285" w:rsidRDefault="00DF2285">
      <w:pPr>
        <w:pStyle w:val="ConsPlusNormal"/>
        <w:jc w:val="both"/>
      </w:pPr>
    </w:p>
    <w:p w:rsidR="00DF2285" w:rsidRDefault="00DF2285">
      <w:pPr>
        <w:pStyle w:val="ConsPlusNormal"/>
        <w:jc w:val="both"/>
      </w:pPr>
    </w:p>
    <w:p w:rsidR="00DF2285" w:rsidRDefault="005140DE">
      <w:pPr>
        <w:pStyle w:val="ConsPlusNormal"/>
        <w:jc w:val="right"/>
        <w:outlineLvl w:val="0"/>
      </w:pPr>
      <w:r>
        <w:t>Приложение N 3</w:t>
      </w:r>
    </w:p>
    <w:p w:rsidR="00DF2285" w:rsidRDefault="005140DE">
      <w:pPr>
        <w:pStyle w:val="ConsPlusNormal"/>
        <w:jc w:val="right"/>
      </w:pPr>
      <w:r>
        <w:t>к приказу Министерства здравоохранения</w:t>
      </w:r>
    </w:p>
    <w:p w:rsidR="00DF2285" w:rsidRDefault="005140DE">
      <w:pPr>
        <w:pStyle w:val="ConsPlusNormal"/>
        <w:jc w:val="right"/>
      </w:pPr>
      <w:r>
        <w:t>Российской Федерации</w:t>
      </w:r>
    </w:p>
    <w:p w:rsidR="00DF2285" w:rsidRDefault="005140DE">
      <w:pPr>
        <w:pStyle w:val="ConsPlusNormal"/>
        <w:jc w:val="right"/>
      </w:pPr>
      <w:r>
        <w:t>от 6 июня 2016 г. N 352н</w:t>
      </w:r>
    </w:p>
    <w:p w:rsidR="00DF2285" w:rsidRDefault="00DF2285">
      <w:pPr>
        <w:pStyle w:val="ConsPlusNormal"/>
        <w:jc w:val="both"/>
      </w:pPr>
    </w:p>
    <w:p w:rsidR="00DF2285" w:rsidRDefault="005140DE">
      <w:pPr>
        <w:pStyle w:val="ConsPlusTitle"/>
        <w:jc w:val="center"/>
      </w:pPr>
      <w:bookmarkStart w:id="4" w:name="Par278"/>
      <w:bookmarkEnd w:id="4"/>
      <w:r>
        <w:t>ТЕХНИЧЕСКИЕ ТРЕБОВАНИЯ</w:t>
      </w:r>
    </w:p>
    <w:p w:rsidR="00DF2285" w:rsidRDefault="005140DE">
      <w:pPr>
        <w:pStyle w:val="ConsPlusTitle"/>
        <w:jc w:val="center"/>
      </w:pPr>
      <w:r>
        <w:t>К СВИДЕТЕЛЬСТВУ ОБ АККРЕДИТАЦИИ СПЕЦИАЛИСТА</w:t>
      </w:r>
    </w:p>
    <w:p w:rsidR="00DF2285" w:rsidRDefault="00DF2285">
      <w:pPr>
        <w:pStyle w:val="ConsPlusNormal"/>
        <w:jc w:val="both"/>
      </w:pPr>
    </w:p>
    <w:p w:rsidR="00DF2285" w:rsidRDefault="005140DE">
      <w:pPr>
        <w:pStyle w:val="ConsPlusNormal"/>
        <w:ind w:firstLine="540"/>
        <w:jc w:val="both"/>
      </w:pPr>
      <w:r>
        <w:t xml:space="preserve">1. Бланк свидетельства об аккредитации специалиста (далее - свидетельство) является защищенной полиграфической продукцией уровня "Б" и изготавливается по единому образцу в установленном законодательством Российской Федерации порядке в соответствии с техническими </w:t>
      </w:r>
      <w:r>
        <w:rPr>
          <w:color w:val="0000FF"/>
        </w:rPr>
        <w:t>требованиями</w:t>
      </w:r>
      <w:r>
        <w:t xml:space="preserve">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(зарегистрирован Министерством юстиции Российской Федерации 17 марта 2003 года, регистрационный N 4271), с изменениями, внесенными приказом Министерства финансов Российской Федерации от 11 июля 2005 г. N 90н (зарегистрирован Министерством юстиции Российской Федерации 2 августа 2005 г., регистрационный N 6860).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2. Свидетельство представляет собой книжку с обложкой, форзацем и внутренними страницами (1 - 16) размером 290 x 205 мм в развернутом виде. Форзац и внутренние страницы сшиваются специальными нитками с зеленым свечением и приклеиваются к обложке.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 xml:space="preserve">Обложка свидетельства изготавливается из переплетного материала </w:t>
      </w:r>
      <w:proofErr w:type="spellStart"/>
      <w:r>
        <w:t>бумвинила</w:t>
      </w:r>
      <w:proofErr w:type="spellEnd"/>
      <w:r>
        <w:t xml:space="preserve"> (или его аналога) бордового цвета. Надписи и изображение на обложке выполнены способом горячего тиснения золотой фольгой.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3. Графический элемент водяного знака представляет собой изображение медицинской символики "чаша со змеей" по центру и наименования эмитента по кругу. Диаметр графического элемента должен быть не менее 50 мм.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lastRenderedPageBreak/>
        <w:t>Допускается применение дополнительного защитного волокна, являющегося отличительным признаком организации-изготовителя.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 xml:space="preserve">4. На лицевой и оборотной сторонах форзаца и внутренних страницах свидетельства ирисовый раскат с наложением двух фоновых сеток, содержащих изображение медицинской символики, выполненных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линий. Ирисовый раскат с переходом от зеленого к розовому и обратно к зеленому. Сетки отпечатаны краской, обладающей зеленым свечением под воздействием УФ-излучения. Одна из сеток выполнена краской с химической защитой, препятствующей несанкционированному внесению изменений.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5. При изготовлении свидетельства не допускается использование растровых структур, в том числе специальных растров.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 xml:space="preserve">6. В середине лицевой стороны форзаца и середине оборотной стороны форзаца размещается изображение медицинской символики "чаша со змеей", выполненное </w:t>
      </w:r>
      <w:proofErr w:type="spellStart"/>
      <w:r>
        <w:t>гильошем</w:t>
      </w:r>
      <w:proofErr w:type="spellEnd"/>
      <w:r>
        <w:t xml:space="preserve">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 40 - 90 мкм, внутри </w:t>
      </w:r>
      <w:proofErr w:type="spellStart"/>
      <w:r>
        <w:t>гильоширной</w:t>
      </w:r>
      <w:proofErr w:type="spellEnd"/>
      <w:r>
        <w:t xml:space="preserve"> розетки в виде стилизованного щита.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 xml:space="preserve">В нижней части лицевой стороны форзаца - надпись "(регистрационный номер)",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(размер шрифта - 9) с выравниванием по ширине зеленого цвета.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 xml:space="preserve">7. На внутренних страницах размещаются оригинальные </w:t>
      </w:r>
      <w:proofErr w:type="spellStart"/>
      <w:r>
        <w:t>гильоширные</w:t>
      </w:r>
      <w:proofErr w:type="spellEnd"/>
      <w:r>
        <w:t xml:space="preserve"> композиции с использованием медицинской символики "чаша со змеей", выполненные негативными и позитивными линиями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 40 - 90 мкм внутри </w:t>
      </w:r>
      <w:proofErr w:type="spellStart"/>
      <w:r>
        <w:t>гильоширной</w:t>
      </w:r>
      <w:proofErr w:type="spellEnd"/>
      <w:r>
        <w:t xml:space="preserve"> розетки в виде стилизованного щита, надписи и изображения.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 xml:space="preserve">В верхней части первой страницы располагается декоративная композиция, состоящая из прямолинейных, дугообразных и построенных по сложной кривой негативных и позитивных </w:t>
      </w:r>
      <w:proofErr w:type="spellStart"/>
      <w:r>
        <w:t>гильоширных</w:t>
      </w:r>
      <w:proofErr w:type="spellEnd"/>
      <w:r>
        <w:t xml:space="preserve"> элементов в монохромном исполнении зеленого цвета размером 17 x 19 мм.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 xml:space="preserve">Ниже надпись "РОССИЙСКАЯ ФЕДЕРАЦИЯ" зеленого цвета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(размер шрифта - 12) с выравниванием по ширине.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 xml:space="preserve">Ниже находятся: специально разработанная надпись "СВИДЕТЕЛЬСТВО" зеленого цвета; надпись "об аккредитации специалиста",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19 (размер шрифта - 19) с выравниванием по ширине зеленого цвета; </w:t>
      </w:r>
      <w:proofErr w:type="spellStart"/>
      <w:r>
        <w:t>двенадцатизначный</w:t>
      </w:r>
      <w:proofErr w:type="spellEnd"/>
      <w:r>
        <w:t xml:space="preserve"> номер, выполненный высоким способом печати краской черного цвета, обладающей магнитным свойством и зеленым свечением под воздействием УФ-излучения; негативная </w:t>
      </w:r>
      <w:proofErr w:type="spellStart"/>
      <w:r>
        <w:t>гильоширная</w:t>
      </w:r>
      <w:proofErr w:type="spellEnd"/>
      <w:r>
        <w:t xml:space="preserve"> розетка оранжевого цвета, отпечатанная краской с красным свечением в УФ-спектре. В нижнем углу - </w:t>
      </w:r>
      <w:proofErr w:type="spellStart"/>
      <w:r>
        <w:t>гильоширная</w:t>
      </w:r>
      <w:proofErr w:type="spellEnd"/>
      <w:r>
        <w:t xml:space="preserve"> розетка зеленого цвета с номером страницы.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 xml:space="preserve">8. </w:t>
      </w:r>
      <w:proofErr w:type="spellStart"/>
      <w:r>
        <w:t>Двенадцатизначный</w:t>
      </w:r>
      <w:proofErr w:type="spellEnd"/>
      <w:r>
        <w:t xml:space="preserve"> номер содержит: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серию из четырех символов: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первый и второй символы - двузначный цифровой код субъекта Российской Федерации, на территории которого находится организация-изготовитель бланка;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третий и четвертый символы - двузначный номер лицензии, выданной организации-изготовителю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"0");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>номер из восьми символов - 8-значный порядковый номер, присвоенный бланку свидетельства организацией-изготовителем (начиная с 00000001).</w:t>
      </w:r>
    </w:p>
    <w:p w:rsidR="00DF2285" w:rsidRDefault="005140DE">
      <w:pPr>
        <w:pStyle w:val="ConsPlusNormal"/>
        <w:spacing w:before="200"/>
        <w:ind w:firstLine="540"/>
        <w:jc w:val="both"/>
      </w:pPr>
      <w:r>
        <w:t xml:space="preserve">9. Страницы блока с 2 по 16 содержат надписи черного цвета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(размер шрифта - 12,5) согласно </w:t>
      </w:r>
      <w:r>
        <w:rPr>
          <w:color w:val="0000FF"/>
        </w:rPr>
        <w:t>форме</w:t>
      </w:r>
      <w:r>
        <w:t>, утвержденной настоящим приказом.</w:t>
      </w:r>
    </w:p>
    <w:p w:rsidR="00DF2285" w:rsidRDefault="00DF2285">
      <w:pPr>
        <w:pStyle w:val="ConsPlusNormal"/>
        <w:jc w:val="both"/>
      </w:pPr>
    </w:p>
    <w:p w:rsidR="00DF2285" w:rsidRDefault="00DF2285">
      <w:pPr>
        <w:pStyle w:val="ConsPlusNormal"/>
        <w:jc w:val="both"/>
      </w:pPr>
    </w:p>
    <w:p w:rsidR="005140DE" w:rsidRDefault="005140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140DE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BC9" w:rsidRDefault="00E53BC9">
      <w:pPr>
        <w:spacing w:after="0" w:line="240" w:lineRule="auto"/>
      </w:pPr>
      <w:r>
        <w:separator/>
      </w:r>
    </w:p>
  </w:endnote>
  <w:endnote w:type="continuationSeparator" w:id="0">
    <w:p w:rsidR="00E53BC9" w:rsidRDefault="00E5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85" w:rsidRDefault="00DF22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F2285" w:rsidRPr="005140D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2285" w:rsidRPr="005140DE" w:rsidRDefault="005140D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5140D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5140D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2285" w:rsidRPr="005140DE" w:rsidRDefault="005140DE">
          <w:pPr>
            <w:pStyle w:val="ConsPlusNormal"/>
            <w:jc w:val="center"/>
            <w:rPr>
              <w:b/>
              <w:bCs/>
            </w:rPr>
          </w:pPr>
          <w:r w:rsidRPr="005140DE">
            <w:rPr>
              <w:b/>
              <w:bCs/>
              <w:color w:val="0000FF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2285" w:rsidRPr="005140DE" w:rsidRDefault="005140DE">
          <w:pPr>
            <w:pStyle w:val="ConsPlusNormal"/>
            <w:jc w:val="right"/>
          </w:pPr>
          <w:r w:rsidRPr="005140DE">
            <w:t xml:space="preserve">Страница </w:t>
          </w:r>
          <w:r w:rsidRPr="005140DE">
            <w:fldChar w:fldCharType="begin"/>
          </w:r>
          <w:r w:rsidRPr="005140DE">
            <w:instrText>\PAGE</w:instrText>
          </w:r>
          <w:r w:rsidRPr="005140DE">
            <w:fldChar w:fldCharType="separate"/>
          </w:r>
          <w:r w:rsidR="00587EC4" w:rsidRPr="005140DE">
            <w:rPr>
              <w:noProof/>
            </w:rPr>
            <w:t>2</w:t>
          </w:r>
          <w:r w:rsidRPr="005140DE">
            <w:fldChar w:fldCharType="end"/>
          </w:r>
          <w:r w:rsidRPr="005140DE">
            <w:t xml:space="preserve"> из </w:t>
          </w:r>
          <w:r w:rsidRPr="005140DE">
            <w:fldChar w:fldCharType="begin"/>
          </w:r>
          <w:r w:rsidRPr="005140DE">
            <w:instrText>\NUMPAGES</w:instrText>
          </w:r>
          <w:r w:rsidRPr="005140DE">
            <w:fldChar w:fldCharType="separate"/>
          </w:r>
          <w:r w:rsidR="00587EC4" w:rsidRPr="005140DE">
            <w:rPr>
              <w:noProof/>
            </w:rPr>
            <w:t>2</w:t>
          </w:r>
          <w:r w:rsidRPr="005140DE">
            <w:fldChar w:fldCharType="end"/>
          </w:r>
        </w:p>
      </w:tc>
    </w:tr>
  </w:tbl>
  <w:p w:rsidR="00DF2285" w:rsidRDefault="00DF228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BC9" w:rsidRDefault="00E53BC9">
      <w:pPr>
        <w:spacing w:after="0" w:line="240" w:lineRule="auto"/>
      </w:pPr>
      <w:r>
        <w:separator/>
      </w:r>
    </w:p>
  </w:footnote>
  <w:footnote w:type="continuationSeparator" w:id="0">
    <w:p w:rsidR="00E53BC9" w:rsidRDefault="00E5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F2285" w:rsidRPr="005140D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2285" w:rsidRPr="005140DE" w:rsidRDefault="005140DE">
          <w:pPr>
            <w:pStyle w:val="ConsPlusNormal"/>
            <w:rPr>
              <w:sz w:val="16"/>
              <w:szCs w:val="16"/>
            </w:rPr>
          </w:pPr>
          <w:r w:rsidRPr="005140DE">
            <w:rPr>
              <w:sz w:val="16"/>
              <w:szCs w:val="16"/>
            </w:rPr>
            <w:t>Приказ Минздрава России от 06.06.2016 N 352н</w:t>
          </w:r>
          <w:r w:rsidRPr="005140DE">
            <w:rPr>
              <w:sz w:val="16"/>
              <w:szCs w:val="16"/>
            </w:rPr>
            <w:br/>
            <w:t xml:space="preserve">"Об утверждении порядка выдачи свидетельства об аккредитации специалиста, </w:t>
          </w:r>
          <w:proofErr w:type="gramStart"/>
          <w:r w:rsidRPr="005140DE">
            <w:rPr>
              <w:sz w:val="16"/>
              <w:szCs w:val="16"/>
            </w:rPr>
            <w:t>ф...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2285" w:rsidRPr="005140DE" w:rsidRDefault="00DF2285">
          <w:pPr>
            <w:pStyle w:val="ConsPlusNormal"/>
            <w:jc w:val="center"/>
            <w:rPr>
              <w:sz w:val="24"/>
              <w:szCs w:val="24"/>
            </w:rPr>
          </w:pPr>
        </w:p>
        <w:p w:rsidR="00DF2285" w:rsidRPr="005140DE" w:rsidRDefault="00DF228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2285" w:rsidRPr="005140DE" w:rsidRDefault="005140DE">
          <w:pPr>
            <w:pStyle w:val="ConsPlusNormal"/>
            <w:jc w:val="right"/>
            <w:rPr>
              <w:sz w:val="16"/>
              <w:szCs w:val="16"/>
            </w:rPr>
          </w:pPr>
          <w:r w:rsidRPr="005140DE">
            <w:rPr>
              <w:sz w:val="18"/>
              <w:szCs w:val="18"/>
            </w:rPr>
            <w:t xml:space="preserve">Документ предоставлен </w:t>
          </w:r>
          <w:r w:rsidRPr="005140DE">
            <w:rPr>
              <w:color w:val="0000FF"/>
              <w:sz w:val="18"/>
              <w:szCs w:val="18"/>
            </w:rPr>
            <w:t>КонсультантПлюс</w:t>
          </w:r>
          <w:r w:rsidRPr="005140DE">
            <w:rPr>
              <w:sz w:val="18"/>
              <w:szCs w:val="18"/>
            </w:rPr>
            <w:br/>
          </w:r>
          <w:r w:rsidRPr="005140DE">
            <w:rPr>
              <w:sz w:val="16"/>
              <w:szCs w:val="16"/>
            </w:rPr>
            <w:t>Дата сохранения: 12.10.2018</w:t>
          </w:r>
        </w:p>
      </w:tc>
    </w:tr>
  </w:tbl>
  <w:p w:rsidR="00DF2285" w:rsidRDefault="00DF22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F2285" w:rsidRDefault="005140D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EC4"/>
    <w:rsid w:val="005140DE"/>
    <w:rsid w:val="00587EC4"/>
    <w:rsid w:val="0074298E"/>
    <w:rsid w:val="00DF2285"/>
    <w:rsid w:val="00E5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7097CC-4E57-47F8-928B-982EBC68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7429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4298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429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9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2930</Words>
  <Characters>16705</Characters>
  <Application>Microsoft Office Word</Application>
  <DocSecurity>2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06.06.2016 N 352н"Об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нему"(Зарегистрировано в Минюсте России 04.07.2016 N 42742)</vt:lpstr>
    </vt:vector>
  </TitlesOfParts>
  <Company>КонсультантПлюс Версия 4017.00.99</Company>
  <LinksUpToDate>false</LinksUpToDate>
  <CharactersWithSpaces>19596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06.06.2016 N 352н"Об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нему"(Зарегистрировано в Минюсте России 04.07.2016 N 42742)</dc:title>
  <dc:subject/>
  <dc:creator>Darvin Studio</dc:creator>
  <cp:keywords/>
  <dc:description/>
  <cp:lastModifiedBy>user3</cp:lastModifiedBy>
  <cp:revision>2</cp:revision>
  <dcterms:created xsi:type="dcterms:W3CDTF">2018-10-16T14:08:00Z</dcterms:created>
  <dcterms:modified xsi:type="dcterms:W3CDTF">2018-10-16T14:08:00Z</dcterms:modified>
</cp:coreProperties>
</file>